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DB637" w14:textId="77777777" w:rsidR="007F2D2B" w:rsidRDefault="00367CAD" w:rsidP="00367CAD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367CAD">
        <w:rPr>
          <w:color w:val="A6A6A6"/>
        </w:rPr>
        <w:t xml:space="preserve">                                                 </w:t>
      </w:r>
      <w:r>
        <w:rPr>
          <w:color w:val="A6A6A6"/>
        </w:rPr>
        <w:t xml:space="preserve">                                                                                                               </w:t>
      </w:r>
    </w:p>
    <w:p w14:paraId="44E42C61" w14:textId="77777777" w:rsidR="007F2D2B" w:rsidRDefault="007F2D2B" w:rsidP="00367CAD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00875B43" w14:textId="22D71E44" w:rsidR="00367CAD" w:rsidRPr="00367CAD" w:rsidRDefault="00367CAD" w:rsidP="007F2D2B">
      <w:pPr>
        <w:tabs>
          <w:tab w:val="left" w:pos="10065"/>
        </w:tabs>
        <w:spacing w:before="120" w:after="120"/>
        <w:jc w:val="right"/>
        <w:rPr>
          <w:color w:val="A6A6A6"/>
        </w:rPr>
      </w:pPr>
      <w:r>
        <w:rPr>
          <w:color w:val="A6A6A6"/>
        </w:rPr>
        <w:t xml:space="preserve"> </w:t>
      </w:r>
      <w:r w:rsidRPr="00367CAD">
        <w:rPr>
          <w:color w:val="A6A6A6"/>
        </w:rPr>
        <w:t>…./</w:t>
      </w:r>
      <w:r w:rsidR="006D2315">
        <w:rPr>
          <w:color w:val="A6A6A6"/>
        </w:rPr>
        <w:t>….</w:t>
      </w:r>
      <w:r w:rsidRPr="00367CAD">
        <w:rPr>
          <w:color w:val="A6A6A6"/>
        </w:rPr>
        <w:t>/</w:t>
      </w:r>
      <w:r w:rsidR="00C06E85">
        <w:rPr>
          <w:color w:val="A6A6A6"/>
        </w:rPr>
        <w:t>20</w:t>
      </w:r>
      <w:r w:rsidR="00D84605">
        <w:rPr>
          <w:color w:val="A6A6A6"/>
        </w:rPr>
        <w:t>25</w:t>
      </w:r>
    </w:p>
    <w:p w14:paraId="63C4BA88" w14:textId="77777777" w:rsidR="00367CAD" w:rsidRDefault="00367CAD" w:rsidP="0036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D34DF28" w14:textId="77777777" w:rsidR="00FF3C7C" w:rsidRDefault="00FF3C7C" w:rsidP="00FF3C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061C81D" w14:textId="77777777" w:rsidR="0047108C" w:rsidRPr="00367CAD" w:rsidRDefault="00534429" w:rsidP="00FF3C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TRAKYA KALKINMA AJANSI GENEL SEKRETERLİĞİNE</w:t>
      </w:r>
    </w:p>
    <w:p w14:paraId="0246DE6D" w14:textId="77777777" w:rsidR="00531593" w:rsidRDefault="00531593" w:rsidP="0053159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CF9F8F" w14:textId="77777777" w:rsidR="006178BC" w:rsidRDefault="006178BC" w:rsidP="005315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293858" w14:textId="7876B85A" w:rsidR="00531593" w:rsidRPr="00531593" w:rsidRDefault="005A3C05" w:rsidP="00531593">
      <w:pPr>
        <w:jc w:val="both"/>
        <w:rPr>
          <w:rFonts w:ascii="Times New Roman" w:hAnsi="Times New Roman" w:cs="Times New Roman"/>
          <w:sz w:val="24"/>
          <w:szCs w:val="24"/>
        </w:rPr>
      </w:pPr>
      <w:r w:rsidRPr="005A3C05">
        <w:rPr>
          <w:rFonts w:ascii="Times New Roman" w:hAnsi="Times New Roman" w:cs="Times New Roman"/>
          <w:sz w:val="24"/>
          <w:szCs w:val="24"/>
        </w:rPr>
        <w:t>20</w:t>
      </w:r>
      <w:r w:rsidR="00DF2D1C">
        <w:rPr>
          <w:rFonts w:ascii="Times New Roman" w:hAnsi="Times New Roman" w:cs="Times New Roman"/>
          <w:sz w:val="24"/>
          <w:szCs w:val="24"/>
        </w:rPr>
        <w:t>2</w:t>
      </w:r>
      <w:r w:rsidR="00E41DBC">
        <w:rPr>
          <w:rFonts w:ascii="Times New Roman" w:hAnsi="Times New Roman" w:cs="Times New Roman"/>
          <w:sz w:val="24"/>
          <w:szCs w:val="24"/>
        </w:rPr>
        <w:t>5</w:t>
      </w:r>
      <w:r w:rsidRPr="005A3C05">
        <w:rPr>
          <w:rFonts w:ascii="Times New Roman" w:hAnsi="Times New Roman" w:cs="Times New Roman"/>
          <w:sz w:val="24"/>
          <w:szCs w:val="24"/>
        </w:rPr>
        <w:t xml:space="preserve"> yılı T</w:t>
      </w:r>
      <w:r w:rsidR="00E41DBC">
        <w:rPr>
          <w:rFonts w:ascii="Times New Roman" w:hAnsi="Times New Roman" w:cs="Times New Roman"/>
          <w:sz w:val="24"/>
          <w:szCs w:val="24"/>
        </w:rPr>
        <w:t xml:space="preserve">D-01 </w:t>
      </w:r>
      <w:r w:rsidRPr="005A3C05">
        <w:rPr>
          <w:rFonts w:ascii="Times New Roman" w:hAnsi="Times New Roman" w:cs="Times New Roman"/>
          <w:sz w:val="24"/>
          <w:szCs w:val="24"/>
        </w:rPr>
        <w:t xml:space="preserve">Programı kapsamında </w:t>
      </w:r>
      <w:r w:rsidR="00F50E1F">
        <w:rPr>
          <w:rFonts w:ascii="Times New Roman" w:hAnsi="Times New Roman" w:cs="Times New Roman"/>
          <w:sz w:val="24"/>
          <w:szCs w:val="24"/>
        </w:rPr>
        <w:t>TR21/</w:t>
      </w:r>
      <w:r w:rsidR="00DF2D1C">
        <w:rPr>
          <w:rFonts w:ascii="Times New Roman" w:hAnsi="Times New Roman" w:cs="Times New Roman"/>
          <w:sz w:val="24"/>
          <w:szCs w:val="24"/>
        </w:rPr>
        <w:t>2</w:t>
      </w:r>
      <w:r w:rsidR="00E41DBC">
        <w:rPr>
          <w:rFonts w:ascii="Times New Roman" w:hAnsi="Times New Roman" w:cs="Times New Roman"/>
          <w:sz w:val="24"/>
          <w:szCs w:val="24"/>
        </w:rPr>
        <w:t>5</w:t>
      </w:r>
      <w:r w:rsidR="00954A53">
        <w:rPr>
          <w:rFonts w:ascii="Times New Roman" w:hAnsi="Times New Roman" w:cs="Times New Roman"/>
          <w:sz w:val="24"/>
          <w:szCs w:val="24"/>
        </w:rPr>
        <w:t>/TD</w:t>
      </w:r>
      <w:r w:rsidR="00735165">
        <w:rPr>
          <w:rFonts w:ascii="Times New Roman" w:hAnsi="Times New Roman" w:cs="Times New Roman"/>
          <w:sz w:val="24"/>
          <w:szCs w:val="24"/>
        </w:rPr>
        <w:t>-01</w:t>
      </w:r>
      <w:r w:rsidR="00954A53">
        <w:rPr>
          <w:rFonts w:ascii="Times New Roman" w:hAnsi="Times New Roman" w:cs="Times New Roman"/>
          <w:sz w:val="24"/>
          <w:szCs w:val="24"/>
        </w:rPr>
        <w:t>/…</w:t>
      </w:r>
      <w:r w:rsidRPr="005A3C0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5A3C05">
        <w:rPr>
          <w:rFonts w:ascii="Times New Roman" w:hAnsi="Times New Roman" w:cs="Times New Roman"/>
          <w:sz w:val="24"/>
          <w:szCs w:val="24"/>
        </w:rPr>
        <w:t xml:space="preserve">eferans numaralı </w:t>
      </w:r>
      <w:r w:rsidR="006A3BB5">
        <w:rPr>
          <w:rFonts w:ascii="Times New Roman" w:hAnsi="Times New Roman" w:cs="Times New Roman"/>
          <w:sz w:val="24"/>
          <w:szCs w:val="24"/>
        </w:rPr>
        <w:t xml:space="preserve">ve </w:t>
      </w:r>
      <w:r w:rsidR="006178BC">
        <w:rPr>
          <w:rFonts w:ascii="Times New Roman" w:hAnsi="Times New Roman" w:cs="Times New Roman"/>
          <w:sz w:val="24"/>
          <w:szCs w:val="24"/>
        </w:rPr>
        <w:t>&lt;…..………….……….…………….</w:t>
      </w:r>
      <w:r w:rsidR="00954A53">
        <w:rPr>
          <w:rFonts w:ascii="Times New Roman" w:hAnsi="Times New Roman" w:cs="Times New Roman"/>
          <w:sz w:val="24"/>
          <w:szCs w:val="24"/>
        </w:rPr>
        <w:t xml:space="preserve">&gt; </w:t>
      </w:r>
      <w:r w:rsidR="00346C65">
        <w:rPr>
          <w:rFonts w:ascii="Times New Roman" w:hAnsi="Times New Roman" w:cs="Times New Roman"/>
          <w:sz w:val="24"/>
          <w:szCs w:val="24"/>
        </w:rPr>
        <w:t>b</w:t>
      </w:r>
      <w:r w:rsidR="00954A53">
        <w:rPr>
          <w:rFonts w:ascii="Times New Roman" w:hAnsi="Times New Roman" w:cs="Times New Roman"/>
          <w:sz w:val="24"/>
          <w:szCs w:val="24"/>
        </w:rPr>
        <w:t xml:space="preserve">aşlıklı </w:t>
      </w:r>
      <w:r w:rsidRPr="005A3C05">
        <w:rPr>
          <w:rFonts w:ascii="Times New Roman" w:hAnsi="Times New Roman" w:cs="Times New Roman"/>
          <w:sz w:val="24"/>
          <w:szCs w:val="24"/>
        </w:rPr>
        <w:t>teknik destek başvurumuz başarılı bulunmuş olup destek almaya hak kazanmış bulunmaktayız</w:t>
      </w:r>
      <w:r w:rsidR="00531593" w:rsidRPr="00531593">
        <w:rPr>
          <w:rFonts w:ascii="Times New Roman" w:hAnsi="Times New Roman" w:cs="Times New Roman"/>
          <w:sz w:val="24"/>
          <w:szCs w:val="24"/>
        </w:rPr>
        <w:t>.</w:t>
      </w:r>
    </w:p>
    <w:p w14:paraId="6B63816D" w14:textId="77777777" w:rsidR="001D1A32" w:rsidRPr="001D1A32" w:rsidRDefault="00531593" w:rsidP="001D1A32">
      <w:pPr>
        <w:jc w:val="both"/>
        <w:rPr>
          <w:rFonts w:ascii="Times New Roman" w:hAnsi="Times New Roman" w:cs="Times New Roman"/>
          <w:sz w:val="24"/>
          <w:szCs w:val="24"/>
        </w:rPr>
      </w:pPr>
      <w:r w:rsidRPr="001D1A32">
        <w:rPr>
          <w:rFonts w:ascii="Times New Roman" w:hAnsi="Times New Roman" w:cs="Times New Roman"/>
          <w:sz w:val="24"/>
          <w:szCs w:val="24"/>
        </w:rPr>
        <w:t>Talep ettiğimiz teknik destek kapsamında alınacak eğitim</w:t>
      </w:r>
      <w:r w:rsidR="001D1A32" w:rsidRPr="001D1A32">
        <w:rPr>
          <w:rFonts w:ascii="Times New Roman" w:hAnsi="Times New Roman" w:cs="Times New Roman"/>
          <w:sz w:val="24"/>
          <w:szCs w:val="24"/>
        </w:rPr>
        <w:t xml:space="preserve"> ve/veya danışmanlıkların</w:t>
      </w:r>
      <w:r w:rsidRPr="001D1A32">
        <w:rPr>
          <w:rFonts w:ascii="Times New Roman" w:hAnsi="Times New Roman" w:cs="Times New Roman"/>
          <w:sz w:val="24"/>
          <w:szCs w:val="24"/>
        </w:rPr>
        <w:t xml:space="preserve"> Başvuru Rehberinin </w:t>
      </w:r>
      <w:r w:rsidR="001D1A32" w:rsidRPr="001D1A32">
        <w:rPr>
          <w:rFonts w:ascii="Times New Roman" w:hAnsi="Times New Roman" w:cs="Times New Roman"/>
          <w:sz w:val="24"/>
          <w:szCs w:val="24"/>
        </w:rPr>
        <w:t>‘</w:t>
      </w:r>
      <w:r w:rsidRPr="001D1A32">
        <w:rPr>
          <w:rFonts w:ascii="Times New Roman" w:hAnsi="Times New Roman" w:cs="Times New Roman"/>
          <w:sz w:val="24"/>
          <w:szCs w:val="24"/>
        </w:rPr>
        <w:t>2.1.4 Maliyetlerin Uygunluğu</w:t>
      </w:r>
      <w:r w:rsidR="001D1A32" w:rsidRPr="001D1A32">
        <w:rPr>
          <w:rFonts w:ascii="Times New Roman" w:hAnsi="Times New Roman" w:cs="Times New Roman"/>
          <w:sz w:val="24"/>
          <w:szCs w:val="24"/>
        </w:rPr>
        <w:t>’ Kısmında belirtildiği üzere</w:t>
      </w:r>
      <w:r w:rsidR="006A3BB5">
        <w:rPr>
          <w:rFonts w:ascii="Times New Roman" w:hAnsi="Times New Roman" w:cs="Times New Roman"/>
          <w:sz w:val="24"/>
          <w:szCs w:val="24"/>
        </w:rPr>
        <w:t>:</w:t>
      </w:r>
    </w:p>
    <w:p w14:paraId="63691D5E" w14:textId="42986FF7" w:rsidR="00FF52FF" w:rsidRDefault="006178BC" w:rsidP="00531593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KDV dahil to</w:t>
      </w:r>
      <w:r w:rsidR="00531593" w:rsidRPr="00FF52FF">
        <w:rPr>
          <w:rFonts w:ascii="Times New Roman" w:hAnsi="Times New Roman" w:cs="Times New Roman"/>
          <w:sz w:val="24"/>
          <w:szCs w:val="24"/>
        </w:rPr>
        <w:t>plam maliyeti</w:t>
      </w:r>
      <w:r w:rsidR="00FF52FF">
        <w:rPr>
          <w:rFonts w:ascii="Times New Roman" w:hAnsi="Times New Roman" w:cs="Times New Roman"/>
          <w:sz w:val="24"/>
          <w:szCs w:val="24"/>
        </w:rPr>
        <w:t>n</w:t>
      </w:r>
      <w:r w:rsidR="00531593" w:rsidRPr="00FF52FF">
        <w:rPr>
          <w:rFonts w:ascii="Times New Roman" w:hAnsi="Times New Roman" w:cs="Times New Roman"/>
          <w:sz w:val="24"/>
          <w:szCs w:val="24"/>
        </w:rPr>
        <w:t xml:space="preserve"> </w:t>
      </w:r>
      <w:r w:rsidR="000162CC" w:rsidRPr="00FF52FF">
        <w:rPr>
          <w:rFonts w:ascii="Times New Roman" w:hAnsi="Times New Roman" w:cs="Times New Roman"/>
          <w:sz w:val="24"/>
          <w:szCs w:val="24"/>
        </w:rPr>
        <w:t xml:space="preserve">mesleki </w:t>
      </w:r>
      <w:r w:rsidR="006A3BB5">
        <w:rPr>
          <w:rFonts w:ascii="Times New Roman" w:hAnsi="Times New Roman" w:cs="Times New Roman"/>
          <w:sz w:val="24"/>
          <w:szCs w:val="24"/>
        </w:rPr>
        <w:t xml:space="preserve">gelişim </w:t>
      </w:r>
      <w:r w:rsidR="000162CC" w:rsidRPr="00FF52FF">
        <w:rPr>
          <w:rFonts w:ascii="Times New Roman" w:hAnsi="Times New Roman" w:cs="Times New Roman"/>
          <w:sz w:val="24"/>
          <w:szCs w:val="24"/>
        </w:rPr>
        <w:t>eğitim</w:t>
      </w:r>
      <w:r w:rsidR="006A3BB5">
        <w:rPr>
          <w:rFonts w:ascii="Times New Roman" w:hAnsi="Times New Roman" w:cs="Times New Roman"/>
          <w:sz w:val="24"/>
          <w:szCs w:val="24"/>
        </w:rPr>
        <w:t>i</w:t>
      </w:r>
      <w:r w:rsidR="00FF52FF">
        <w:rPr>
          <w:rFonts w:ascii="Times New Roman" w:hAnsi="Times New Roman" w:cs="Times New Roman"/>
          <w:sz w:val="24"/>
          <w:szCs w:val="24"/>
        </w:rPr>
        <w:t xml:space="preserve"> ve danışmanlıklar</w:t>
      </w:r>
      <w:r w:rsidR="006A3BB5">
        <w:rPr>
          <w:rFonts w:ascii="Times New Roman" w:hAnsi="Times New Roman" w:cs="Times New Roman"/>
          <w:sz w:val="24"/>
          <w:szCs w:val="24"/>
        </w:rPr>
        <w:t>ın</w:t>
      </w:r>
      <w:r w:rsidR="00DF2D1C">
        <w:rPr>
          <w:rFonts w:ascii="Times New Roman" w:hAnsi="Times New Roman" w:cs="Times New Roman"/>
          <w:sz w:val="24"/>
          <w:szCs w:val="24"/>
        </w:rPr>
        <w:t xml:space="preserve">da </w:t>
      </w:r>
      <w:r w:rsidR="00F759FB">
        <w:rPr>
          <w:rFonts w:ascii="Times New Roman" w:hAnsi="Times New Roman" w:cs="Times New Roman"/>
          <w:sz w:val="24"/>
          <w:szCs w:val="24"/>
        </w:rPr>
        <w:t>80</w:t>
      </w:r>
      <w:r w:rsidR="00FF52FF">
        <w:rPr>
          <w:rFonts w:ascii="Times New Roman" w:hAnsi="Times New Roman" w:cs="Times New Roman"/>
          <w:sz w:val="24"/>
          <w:szCs w:val="24"/>
        </w:rPr>
        <w:t>.000,</w:t>
      </w:r>
      <w:r w:rsidR="000162CC" w:rsidRPr="00FF52FF">
        <w:rPr>
          <w:rFonts w:ascii="Times New Roman" w:hAnsi="Times New Roman" w:cs="Times New Roman"/>
          <w:sz w:val="24"/>
          <w:szCs w:val="24"/>
        </w:rPr>
        <w:t xml:space="preserve"> kişisel gelişim eğitim</w:t>
      </w:r>
      <w:r w:rsidR="000B226B">
        <w:rPr>
          <w:rFonts w:ascii="Times New Roman" w:hAnsi="Times New Roman" w:cs="Times New Roman"/>
          <w:sz w:val="24"/>
          <w:szCs w:val="24"/>
        </w:rPr>
        <w:t>i</w:t>
      </w:r>
      <w:r w:rsidR="00FF52FF">
        <w:rPr>
          <w:rFonts w:ascii="Times New Roman" w:hAnsi="Times New Roman" w:cs="Times New Roman"/>
          <w:sz w:val="24"/>
          <w:szCs w:val="24"/>
        </w:rPr>
        <w:t xml:space="preserve"> ve danışmanlıklarında</w:t>
      </w:r>
      <w:r w:rsidR="000B226B">
        <w:rPr>
          <w:rFonts w:ascii="Times New Roman" w:hAnsi="Times New Roman" w:cs="Times New Roman"/>
          <w:sz w:val="24"/>
          <w:szCs w:val="24"/>
        </w:rPr>
        <w:t xml:space="preserve"> </w:t>
      </w:r>
      <w:r w:rsidR="0066628D">
        <w:rPr>
          <w:rFonts w:ascii="Times New Roman" w:hAnsi="Times New Roman" w:cs="Times New Roman"/>
          <w:sz w:val="24"/>
          <w:szCs w:val="24"/>
        </w:rPr>
        <w:t>5</w:t>
      </w:r>
      <w:r w:rsidR="00F759FB">
        <w:rPr>
          <w:rFonts w:ascii="Times New Roman" w:hAnsi="Times New Roman" w:cs="Times New Roman"/>
          <w:sz w:val="24"/>
          <w:szCs w:val="24"/>
        </w:rPr>
        <w:t>5</w:t>
      </w:r>
      <w:r w:rsidR="00531593" w:rsidRPr="00FF52FF">
        <w:rPr>
          <w:rFonts w:ascii="Times New Roman" w:hAnsi="Times New Roman" w:cs="Times New Roman"/>
          <w:sz w:val="24"/>
          <w:szCs w:val="24"/>
        </w:rPr>
        <w:t xml:space="preserve">.000 TL’yi </w:t>
      </w:r>
      <w:r w:rsidR="00FF52FF">
        <w:rPr>
          <w:rFonts w:ascii="Times New Roman" w:hAnsi="Times New Roman" w:cs="Times New Roman"/>
          <w:sz w:val="24"/>
          <w:szCs w:val="24"/>
        </w:rPr>
        <w:t>aşması halinde</w:t>
      </w:r>
      <w:r w:rsidR="000B226B">
        <w:rPr>
          <w:rFonts w:ascii="Times New Roman" w:hAnsi="Times New Roman" w:cs="Times New Roman"/>
          <w:sz w:val="24"/>
          <w:szCs w:val="24"/>
        </w:rPr>
        <w:t>;</w:t>
      </w:r>
    </w:p>
    <w:p w14:paraId="52989935" w14:textId="77777777" w:rsidR="00FF52FF" w:rsidRDefault="00FF52FF" w:rsidP="00FF52FF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14:paraId="433A5BF9" w14:textId="1C30D634" w:rsidR="000B226B" w:rsidRDefault="00FF52FF" w:rsidP="000B22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Saat başı eğitim ve danışmanlık</w:t>
      </w:r>
      <w:r w:rsidR="00F50E1F" w:rsidRPr="00FF52FF">
        <w:rPr>
          <w:rFonts w:ascii="Times New Roman" w:hAnsi="Times New Roman" w:cs="Times New Roman"/>
          <w:sz w:val="24"/>
          <w:szCs w:val="24"/>
        </w:rPr>
        <w:t xml:space="preserve"> ücreti</w:t>
      </w:r>
      <w:r>
        <w:rPr>
          <w:rFonts w:ascii="Times New Roman" w:hAnsi="Times New Roman" w:cs="Times New Roman"/>
          <w:sz w:val="24"/>
          <w:szCs w:val="24"/>
        </w:rPr>
        <w:t>nin</w:t>
      </w:r>
      <w:r w:rsidR="000B226B">
        <w:rPr>
          <w:rFonts w:ascii="Times New Roman" w:hAnsi="Times New Roman" w:cs="Times New Roman"/>
          <w:sz w:val="24"/>
          <w:szCs w:val="24"/>
        </w:rPr>
        <w:t xml:space="preserve"> </w:t>
      </w:r>
      <w:r w:rsidR="000B226B" w:rsidRPr="00FF52FF">
        <w:rPr>
          <w:rFonts w:ascii="Times New Roman" w:hAnsi="Times New Roman" w:cs="Times New Roman"/>
          <w:sz w:val="24"/>
          <w:szCs w:val="24"/>
        </w:rPr>
        <w:t>mesleki</w:t>
      </w:r>
      <w:r w:rsidR="006A3BB5">
        <w:rPr>
          <w:rFonts w:ascii="Times New Roman" w:hAnsi="Times New Roman" w:cs="Times New Roman"/>
          <w:sz w:val="24"/>
          <w:szCs w:val="24"/>
        </w:rPr>
        <w:t xml:space="preserve"> gelişim</w:t>
      </w:r>
      <w:r w:rsidR="000B226B" w:rsidRPr="00FF52FF">
        <w:rPr>
          <w:rFonts w:ascii="Times New Roman" w:hAnsi="Times New Roman" w:cs="Times New Roman"/>
          <w:sz w:val="24"/>
          <w:szCs w:val="24"/>
        </w:rPr>
        <w:t xml:space="preserve"> eğitim</w:t>
      </w:r>
      <w:r w:rsidR="006A3BB5">
        <w:rPr>
          <w:rFonts w:ascii="Times New Roman" w:hAnsi="Times New Roman" w:cs="Times New Roman"/>
          <w:sz w:val="24"/>
          <w:szCs w:val="24"/>
        </w:rPr>
        <w:t>i</w:t>
      </w:r>
      <w:r w:rsidR="000B226B">
        <w:rPr>
          <w:rFonts w:ascii="Times New Roman" w:hAnsi="Times New Roman" w:cs="Times New Roman"/>
          <w:sz w:val="24"/>
          <w:szCs w:val="24"/>
        </w:rPr>
        <w:t xml:space="preserve"> ve danışmanlıklar</w:t>
      </w:r>
      <w:r w:rsidR="006A3BB5">
        <w:rPr>
          <w:rFonts w:ascii="Times New Roman" w:hAnsi="Times New Roman" w:cs="Times New Roman"/>
          <w:sz w:val="24"/>
          <w:szCs w:val="24"/>
        </w:rPr>
        <w:t>ın</w:t>
      </w:r>
      <w:r w:rsidR="000B226B">
        <w:rPr>
          <w:rFonts w:ascii="Times New Roman" w:hAnsi="Times New Roman" w:cs="Times New Roman"/>
          <w:sz w:val="24"/>
          <w:szCs w:val="24"/>
        </w:rPr>
        <w:t xml:space="preserve">da </w:t>
      </w:r>
      <w:r w:rsidR="0066628D">
        <w:rPr>
          <w:rFonts w:ascii="Times New Roman" w:hAnsi="Times New Roman" w:cs="Times New Roman"/>
          <w:sz w:val="24"/>
          <w:szCs w:val="24"/>
        </w:rPr>
        <w:t>2.</w:t>
      </w:r>
      <w:r w:rsidR="00F759FB">
        <w:rPr>
          <w:rFonts w:ascii="Times New Roman" w:hAnsi="Times New Roman" w:cs="Times New Roman"/>
          <w:sz w:val="24"/>
          <w:szCs w:val="24"/>
        </w:rPr>
        <w:t>400</w:t>
      </w:r>
      <w:r w:rsidR="00DF2D1C">
        <w:rPr>
          <w:rFonts w:ascii="Times New Roman" w:hAnsi="Times New Roman" w:cs="Times New Roman"/>
          <w:sz w:val="24"/>
          <w:szCs w:val="24"/>
        </w:rPr>
        <w:t xml:space="preserve"> TL</w:t>
      </w:r>
      <w:r w:rsidR="00790583">
        <w:rPr>
          <w:rFonts w:ascii="Times New Roman" w:hAnsi="Times New Roman" w:cs="Times New Roman"/>
          <w:sz w:val="24"/>
          <w:szCs w:val="24"/>
        </w:rPr>
        <w:t>’yi</w:t>
      </w:r>
      <w:r w:rsidR="000B226B">
        <w:rPr>
          <w:rFonts w:ascii="Times New Roman" w:hAnsi="Times New Roman" w:cs="Times New Roman"/>
          <w:sz w:val="24"/>
          <w:szCs w:val="24"/>
        </w:rPr>
        <w:t>,</w:t>
      </w:r>
      <w:r w:rsidR="000B226B" w:rsidRPr="00FF52FF">
        <w:rPr>
          <w:rFonts w:ascii="Times New Roman" w:hAnsi="Times New Roman" w:cs="Times New Roman"/>
          <w:sz w:val="24"/>
          <w:szCs w:val="24"/>
        </w:rPr>
        <w:t xml:space="preserve"> kişisel gelişim eğitim</w:t>
      </w:r>
      <w:r w:rsidR="000B226B">
        <w:rPr>
          <w:rFonts w:ascii="Times New Roman" w:hAnsi="Times New Roman" w:cs="Times New Roman"/>
          <w:sz w:val="24"/>
          <w:szCs w:val="24"/>
        </w:rPr>
        <w:t xml:space="preserve">i ve danışmanlıklarında </w:t>
      </w:r>
      <w:r w:rsidR="0066628D">
        <w:rPr>
          <w:rFonts w:ascii="Times New Roman" w:hAnsi="Times New Roman" w:cs="Times New Roman"/>
          <w:sz w:val="24"/>
          <w:szCs w:val="24"/>
        </w:rPr>
        <w:t>1</w:t>
      </w:r>
      <w:r w:rsidR="00F759FB">
        <w:rPr>
          <w:rFonts w:ascii="Times New Roman" w:hAnsi="Times New Roman" w:cs="Times New Roman"/>
          <w:sz w:val="24"/>
          <w:szCs w:val="24"/>
        </w:rPr>
        <w:t>.35</w:t>
      </w:r>
      <w:r w:rsidR="00DF2D1C">
        <w:rPr>
          <w:rFonts w:ascii="Times New Roman" w:hAnsi="Times New Roman" w:cs="Times New Roman"/>
          <w:sz w:val="24"/>
          <w:szCs w:val="24"/>
        </w:rPr>
        <w:t>0</w:t>
      </w:r>
      <w:r w:rsidR="000B226B" w:rsidRPr="00FF52FF">
        <w:rPr>
          <w:rFonts w:ascii="Times New Roman" w:hAnsi="Times New Roman" w:cs="Times New Roman"/>
          <w:sz w:val="24"/>
          <w:szCs w:val="24"/>
        </w:rPr>
        <w:t xml:space="preserve"> TL’yi </w:t>
      </w:r>
      <w:r w:rsidR="000B226B">
        <w:rPr>
          <w:rFonts w:ascii="Times New Roman" w:hAnsi="Times New Roman" w:cs="Times New Roman"/>
          <w:sz w:val="24"/>
          <w:szCs w:val="24"/>
        </w:rPr>
        <w:t>aşması halinde;</w:t>
      </w:r>
    </w:p>
    <w:p w14:paraId="30E73181" w14:textId="77777777" w:rsidR="000B226B" w:rsidRPr="000B226B" w:rsidRDefault="000B226B" w:rsidP="000B226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3062F7BB" w14:textId="77777777" w:rsidR="00531593" w:rsidRDefault="000B226B" w:rsidP="000B22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Eğitim ve danışmanlığın</w:t>
      </w:r>
      <w:r w:rsidR="00531593" w:rsidRPr="000B226B">
        <w:rPr>
          <w:rFonts w:ascii="Times New Roman" w:hAnsi="Times New Roman" w:cs="Times New Roman"/>
          <w:sz w:val="24"/>
          <w:szCs w:val="24"/>
        </w:rPr>
        <w:t xml:space="preserve"> günlük </w:t>
      </w:r>
      <w:r w:rsidR="000F3255" w:rsidRPr="000B226B">
        <w:rPr>
          <w:rFonts w:ascii="Times New Roman" w:hAnsi="Times New Roman" w:cs="Times New Roman"/>
          <w:sz w:val="24"/>
          <w:szCs w:val="24"/>
        </w:rPr>
        <w:t>her grup</w:t>
      </w:r>
      <w:r>
        <w:rPr>
          <w:rFonts w:ascii="Times New Roman" w:hAnsi="Times New Roman" w:cs="Times New Roman"/>
          <w:sz w:val="24"/>
          <w:szCs w:val="24"/>
        </w:rPr>
        <w:t xml:space="preserve"> ve her eğitmen</w:t>
      </w:r>
      <w:r w:rsidR="000F3255" w:rsidRPr="000B226B">
        <w:rPr>
          <w:rFonts w:ascii="Times New Roman" w:hAnsi="Times New Roman" w:cs="Times New Roman"/>
          <w:sz w:val="24"/>
          <w:szCs w:val="24"/>
        </w:rPr>
        <w:t xml:space="preserve"> için asgari </w:t>
      </w:r>
      <w:r>
        <w:rPr>
          <w:rFonts w:ascii="Times New Roman" w:hAnsi="Times New Roman" w:cs="Times New Roman"/>
          <w:sz w:val="24"/>
          <w:szCs w:val="24"/>
        </w:rPr>
        <w:t>3 saat,</w:t>
      </w:r>
      <w:r w:rsidR="00531593" w:rsidRPr="000B226B">
        <w:rPr>
          <w:rFonts w:ascii="Times New Roman" w:hAnsi="Times New Roman" w:cs="Times New Roman"/>
          <w:sz w:val="24"/>
          <w:szCs w:val="24"/>
        </w:rPr>
        <w:t xml:space="preserve"> azami</w:t>
      </w:r>
      <w:r w:rsidR="00F50E1F" w:rsidRPr="000B22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saat</w:t>
      </w:r>
      <w:r w:rsidR="006A3BB5">
        <w:rPr>
          <w:rFonts w:ascii="Times New Roman" w:hAnsi="Times New Roman" w:cs="Times New Roman"/>
          <w:sz w:val="24"/>
          <w:szCs w:val="24"/>
        </w:rPr>
        <w:t xml:space="preserve"> olan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3BB5">
        <w:rPr>
          <w:rFonts w:ascii="Times New Roman" w:hAnsi="Times New Roman" w:cs="Times New Roman"/>
          <w:sz w:val="24"/>
          <w:szCs w:val="24"/>
        </w:rPr>
        <w:t>limitleri</w:t>
      </w:r>
      <w:r w:rsidR="004A5DDF">
        <w:rPr>
          <w:rFonts w:ascii="Times New Roman" w:hAnsi="Times New Roman" w:cs="Times New Roman"/>
          <w:sz w:val="24"/>
          <w:szCs w:val="24"/>
        </w:rPr>
        <w:t xml:space="preserve">n dışına çıkması </w:t>
      </w:r>
      <w:r w:rsidR="006A3BB5">
        <w:rPr>
          <w:rFonts w:ascii="Times New Roman" w:hAnsi="Times New Roman" w:cs="Times New Roman"/>
          <w:sz w:val="24"/>
          <w:szCs w:val="24"/>
        </w:rPr>
        <w:t xml:space="preserve">halinde; </w:t>
      </w:r>
      <w:r w:rsidR="00531593" w:rsidRPr="000B22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C6A0EA" w14:textId="77777777" w:rsidR="006A3BB5" w:rsidRPr="006A3BB5" w:rsidRDefault="006A3BB5" w:rsidP="006A3B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aşan kısımlara ilişkin maliyetin tarafımızca karşılanacağını kabul, beyan ve taahhüt ederiz.</w:t>
      </w:r>
    </w:p>
    <w:p w14:paraId="621824FF" w14:textId="77777777" w:rsidR="00531593" w:rsidRDefault="00531593" w:rsidP="005315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02B5E" w14:textId="77777777" w:rsidR="00367CAD" w:rsidRPr="00E96A93" w:rsidRDefault="00531593" w:rsidP="00367CAD">
      <w:pPr>
        <w:tabs>
          <w:tab w:val="left" w:pos="6180"/>
        </w:tabs>
        <w:spacing w:before="120" w:after="120"/>
        <w:jc w:val="both"/>
        <w:rPr>
          <w:color w:val="A6A6A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59CA218" w14:textId="77777777" w:rsidR="00367CAD" w:rsidRPr="00E96A93" w:rsidRDefault="00367CAD" w:rsidP="00FF3C7C">
      <w:pPr>
        <w:tabs>
          <w:tab w:val="left" w:pos="10065"/>
        </w:tabs>
        <w:spacing w:before="120" w:after="120"/>
        <w:jc w:val="both"/>
        <w:outlineLvl w:val="0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     İmza</w:t>
      </w:r>
    </w:p>
    <w:p w14:paraId="2503509B" w14:textId="77777777" w:rsidR="00367CAD" w:rsidRPr="00E96A93" w:rsidRDefault="00367CAD" w:rsidP="00367CAD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Kaşe/Mühür</w:t>
      </w:r>
    </w:p>
    <w:p w14:paraId="0B3814A4" w14:textId="77777777" w:rsidR="005A3C05" w:rsidRPr="00531593" w:rsidRDefault="005A3C05" w:rsidP="00367C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A3C05" w:rsidRPr="00531593" w:rsidSect="00471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7D4D4" w14:textId="77777777" w:rsidR="00564623" w:rsidRDefault="00564623" w:rsidP="00010250">
      <w:pPr>
        <w:spacing w:after="0" w:line="240" w:lineRule="auto"/>
      </w:pPr>
      <w:r>
        <w:separator/>
      </w:r>
    </w:p>
  </w:endnote>
  <w:endnote w:type="continuationSeparator" w:id="0">
    <w:p w14:paraId="51BBDB9B" w14:textId="77777777" w:rsidR="00564623" w:rsidRDefault="00564623" w:rsidP="0001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400FC" w14:textId="77777777" w:rsidR="00564623" w:rsidRDefault="00564623" w:rsidP="00010250">
      <w:pPr>
        <w:spacing w:after="0" w:line="240" w:lineRule="auto"/>
      </w:pPr>
      <w:r>
        <w:separator/>
      </w:r>
    </w:p>
  </w:footnote>
  <w:footnote w:type="continuationSeparator" w:id="0">
    <w:p w14:paraId="670C44FF" w14:textId="77777777" w:rsidR="00564623" w:rsidRDefault="00564623" w:rsidP="0001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6E747" w14:textId="77777777" w:rsidR="007F2D2B" w:rsidRDefault="00010250">
    <w:pPr>
      <w:pStyle w:val="stBilgi"/>
    </w:pPr>
    <w:r>
      <w:tab/>
    </w:r>
    <w:r>
      <w:tab/>
    </w:r>
  </w:p>
  <w:p w14:paraId="57C34E68" w14:textId="77777777" w:rsidR="00010250" w:rsidRPr="007F2D2B" w:rsidRDefault="00010250" w:rsidP="007F2D2B">
    <w:pPr>
      <w:pStyle w:val="stBilgi"/>
      <w:jc w:val="right"/>
      <w:rPr>
        <w:color w:val="7F7F7F" w:themeColor="text1" w:themeTint="80"/>
      </w:rPr>
    </w:pPr>
    <w:r w:rsidRPr="007F2D2B">
      <w:rPr>
        <w:color w:val="7F7F7F" w:themeColor="text1" w:themeTint="80"/>
      </w:rPr>
      <w:t>Taahhütname</w:t>
    </w:r>
  </w:p>
  <w:p w14:paraId="7AA3CDC9" w14:textId="77777777" w:rsidR="007F2D2B" w:rsidRPr="007F2D2B" w:rsidRDefault="00C130D9" w:rsidP="007F2D2B">
    <w:pPr>
      <w:pStyle w:val="stBilgi"/>
      <w:jc w:val="right"/>
      <w:rPr>
        <w:color w:val="7F7F7F" w:themeColor="text1" w:themeTint="80"/>
      </w:rPr>
    </w:pPr>
    <w:r>
      <w:rPr>
        <w:color w:val="7F7F7F" w:themeColor="text1" w:themeTint="80"/>
      </w:rPr>
      <w:t>EK : 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62437"/>
    <w:multiLevelType w:val="hybridMultilevel"/>
    <w:tmpl w:val="256E721C"/>
    <w:lvl w:ilvl="0" w:tplc="B40CC416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368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593"/>
    <w:rsid w:val="00010250"/>
    <w:rsid w:val="000162CC"/>
    <w:rsid w:val="000B226B"/>
    <w:rsid w:val="000F3255"/>
    <w:rsid w:val="001127D2"/>
    <w:rsid w:val="00175F64"/>
    <w:rsid w:val="001B707A"/>
    <w:rsid w:val="001D1A32"/>
    <w:rsid w:val="00242DA8"/>
    <w:rsid w:val="00346C65"/>
    <w:rsid w:val="00367CAD"/>
    <w:rsid w:val="0047108C"/>
    <w:rsid w:val="004A5DDF"/>
    <w:rsid w:val="00520E41"/>
    <w:rsid w:val="00531593"/>
    <w:rsid w:val="00534429"/>
    <w:rsid w:val="00564623"/>
    <w:rsid w:val="00585080"/>
    <w:rsid w:val="005A3C05"/>
    <w:rsid w:val="005E23DB"/>
    <w:rsid w:val="006178BC"/>
    <w:rsid w:val="0066628D"/>
    <w:rsid w:val="006A3BB5"/>
    <w:rsid w:val="006D2315"/>
    <w:rsid w:val="0070301A"/>
    <w:rsid w:val="00735165"/>
    <w:rsid w:val="00790583"/>
    <w:rsid w:val="007A1196"/>
    <w:rsid w:val="007F2D2B"/>
    <w:rsid w:val="00811BC0"/>
    <w:rsid w:val="00897130"/>
    <w:rsid w:val="008D6EB8"/>
    <w:rsid w:val="00922995"/>
    <w:rsid w:val="00954A53"/>
    <w:rsid w:val="009B108D"/>
    <w:rsid w:val="00AF4FD9"/>
    <w:rsid w:val="00BA2B9B"/>
    <w:rsid w:val="00C06E85"/>
    <w:rsid w:val="00C130D9"/>
    <w:rsid w:val="00CC74C3"/>
    <w:rsid w:val="00D84605"/>
    <w:rsid w:val="00DF2D1C"/>
    <w:rsid w:val="00E41DBC"/>
    <w:rsid w:val="00EE709B"/>
    <w:rsid w:val="00F36265"/>
    <w:rsid w:val="00F50E1F"/>
    <w:rsid w:val="00F759FB"/>
    <w:rsid w:val="00FF3C7C"/>
    <w:rsid w:val="00FF52FF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9B7D"/>
  <w15:docId w15:val="{7CA5981D-74CE-492C-8CDB-EECF7807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0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0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0250"/>
  </w:style>
  <w:style w:type="paragraph" w:styleId="AltBilgi">
    <w:name w:val="footer"/>
    <w:basedOn w:val="Normal"/>
    <w:link w:val="AltBilgiChar"/>
    <w:uiPriority w:val="99"/>
    <w:unhideWhenUsed/>
    <w:rsid w:val="00010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0250"/>
  </w:style>
  <w:style w:type="paragraph" w:styleId="BelgeBalantlar">
    <w:name w:val="Document Map"/>
    <w:basedOn w:val="Normal"/>
    <w:link w:val="BelgeBalantlarChar"/>
    <w:uiPriority w:val="99"/>
    <w:semiHidden/>
    <w:unhideWhenUsed/>
    <w:rsid w:val="00FF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FF3C7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D1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 Ocaklı</dc:creator>
  <cp:lastModifiedBy>Mehmet Furkan HACIMUSTAFAOĞLU</cp:lastModifiedBy>
  <cp:revision>15</cp:revision>
  <cp:lastPrinted>2016-09-08T08:49:00Z</cp:lastPrinted>
  <dcterms:created xsi:type="dcterms:W3CDTF">2019-09-20T09:00:00Z</dcterms:created>
  <dcterms:modified xsi:type="dcterms:W3CDTF">2025-09-28T08:12:00Z</dcterms:modified>
</cp:coreProperties>
</file>